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23D" w:rsidRDefault="00366EBB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  <w:lang w:val="sk-SK" w:eastAsia="sk-SK"/>
        </w:rPr>
      </w:pPr>
      <w:r w:rsidRPr="00366EBB">
        <w:pict>
          <v:group id="_x0000_s1026" style="position:absolute;left:0;text-align:left;margin-left:-37.55pt;margin-top:-21pt;width:556.9pt;height:89.35pt;z-index:251657728;mso-wrap-distance-left:0;mso-wrap-distance-right:0" coordorigin="-751,-420" coordsize="11138,1787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751;top:-420;width:11137;height:1786;mso-wrap-style:none;v-text-anchor:middle" strokecolor="#3465a4">
              <v:fill type="frame"/>
              <v:stroke color2="#cb9a5b" joinstyle="round"/>
              <v:imagedata r:id="rId5" o:title=""/>
            </v:shape>
            <v:rect id="_x0000_s1028" style="position:absolute;left:9935;top:-205;width:142;height:1207;mso-wrap-style:none;v-text-anchor:middle" fillcolor="#c9dd0a" stroked="f" strokecolor="#3465a4">
              <v:fill color2="#3622f5"/>
              <v:stroke color2="#cb9a5b" joinstyle="round"/>
            </v:rect>
          </v:group>
        </w:pic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</w:t>
      </w:r>
      <w:proofErr w:type="gramStart"/>
      <w:r>
        <w:rPr>
          <w:rFonts w:ascii="Tahoma" w:hAnsi="Tahoma" w:cs="Tahoma"/>
          <w:sz w:val="16"/>
          <w:szCs w:val="16"/>
        </w:rPr>
        <w:t>.:</w:t>
      </w:r>
      <w:proofErr w:type="gramEnd"/>
      <w:r>
        <w:rPr>
          <w:rFonts w:ascii="Tahoma" w:hAnsi="Tahoma" w:cs="Tahoma"/>
          <w:sz w:val="16"/>
          <w:szCs w:val="16"/>
        </w:rPr>
        <w:t xml:space="preserve">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AC723D" w:rsidRDefault="00AC723D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gramStart"/>
      <w:r>
        <w:rPr>
          <w:rFonts w:ascii="Tahoma" w:hAnsi="Tahoma" w:cs="Tahoma"/>
          <w:sz w:val="16"/>
          <w:szCs w:val="16"/>
        </w:rPr>
        <w:t>szmcs@szmcs.sk   Web</w:t>
      </w:r>
      <w:proofErr w:type="gramEnd"/>
      <w:r>
        <w:rPr>
          <w:rFonts w:ascii="Tahoma" w:hAnsi="Tahoma" w:cs="Tahoma"/>
          <w:sz w:val="16"/>
          <w:szCs w:val="16"/>
        </w:rPr>
        <w:t xml:space="preserve">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AC723D" w:rsidRDefault="00AC723D">
      <w:pPr>
        <w:rPr>
          <w:rFonts w:ascii="Tahoma" w:hAnsi="Tahoma" w:cs="Tahoma"/>
          <w:sz w:val="16"/>
          <w:szCs w:val="16"/>
        </w:rPr>
      </w:pPr>
    </w:p>
    <w:p w:rsidR="00AC723D" w:rsidRDefault="00AC723D">
      <w:pPr>
        <w:rPr>
          <w:rFonts w:ascii="Tahoma" w:hAnsi="Tahoma" w:cs="Tahoma"/>
          <w:sz w:val="20"/>
          <w:szCs w:val="20"/>
        </w:rPr>
      </w:pPr>
    </w:p>
    <w:p w:rsidR="00AC723D" w:rsidRPr="00173558" w:rsidRDefault="00E516E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Lélekben erősödünk a nagyböjtben</w:t>
      </w:r>
    </w:p>
    <w:p w:rsidR="00AC723D" w:rsidRDefault="00AC723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Sajtóközlemény</w:t>
      </w:r>
    </w:p>
    <w:p w:rsidR="00BC02A6" w:rsidRDefault="00BC02A6">
      <w:pPr>
        <w:jc w:val="center"/>
        <w:rPr>
          <w:rFonts w:ascii="Tahoma" w:hAnsi="Tahoma" w:cs="Tahoma"/>
          <w:sz w:val="24"/>
          <w:szCs w:val="24"/>
        </w:rPr>
      </w:pPr>
    </w:p>
    <w:p w:rsidR="00E516E5" w:rsidRDefault="00E516E5" w:rsidP="00E516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Komárom</w:t>
      </w:r>
      <w:r w:rsidR="001F5B09" w:rsidRPr="001F5B09">
        <w:rPr>
          <w:rFonts w:ascii="Tahoma" w:hAnsi="Tahoma" w:cs="Tahoma"/>
          <w:b/>
          <w:sz w:val="20"/>
          <w:szCs w:val="20"/>
        </w:rPr>
        <w:t>.</w:t>
      </w:r>
      <w:r w:rsidR="00281818"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  <w:r w:rsidRPr="00E516E5">
        <w:rPr>
          <w:rFonts w:ascii="Tahoma" w:hAnsi="Tahoma" w:cs="Tahoma"/>
          <w:b/>
          <w:sz w:val="20"/>
          <w:szCs w:val="20"/>
        </w:rPr>
        <w:t xml:space="preserve">A Szlovákiai Magyar Cserkészszövetség valláserkölcsi alapokra épülő munkájának meghatározó feladata a fiatalokat Jézus Krisztushoz vezetni, hitüket erősíteni. A böjti időszakba lépve idén március második hétvégéjén </w:t>
      </w:r>
      <w:r w:rsidR="00C92103">
        <w:rPr>
          <w:rFonts w:ascii="Tahoma" w:hAnsi="Tahoma" w:cs="Tahoma"/>
          <w:b/>
          <w:sz w:val="20"/>
          <w:szCs w:val="20"/>
        </w:rPr>
        <w:t xml:space="preserve">a cserkészek </w:t>
      </w:r>
      <w:r w:rsidRPr="00E516E5">
        <w:rPr>
          <w:rFonts w:ascii="Tahoma" w:hAnsi="Tahoma" w:cs="Tahoma"/>
          <w:b/>
          <w:sz w:val="20"/>
          <w:szCs w:val="20"/>
        </w:rPr>
        <w:t xml:space="preserve">az előző évekhez hasonlóan </w:t>
      </w:r>
      <w:r>
        <w:rPr>
          <w:rFonts w:ascii="Tahoma" w:hAnsi="Tahoma" w:cs="Tahoma"/>
          <w:b/>
          <w:sz w:val="20"/>
          <w:szCs w:val="20"/>
        </w:rPr>
        <w:t>ismét</w:t>
      </w:r>
      <w:r w:rsidRPr="00E516E5">
        <w:rPr>
          <w:rFonts w:ascii="Tahoma" w:hAnsi="Tahoma" w:cs="Tahoma"/>
          <w:b/>
          <w:sz w:val="20"/>
          <w:szCs w:val="20"/>
        </w:rPr>
        <w:t xml:space="preserve"> Dél-Komárom</w:t>
      </w:r>
      <w:r>
        <w:rPr>
          <w:rFonts w:ascii="Tahoma" w:hAnsi="Tahoma" w:cs="Tahoma"/>
          <w:b/>
          <w:sz w:val="20"/>
          <w:szCs w:val="20"/>
        </w:rPr>
        <w:t>ban</w:t>
      </w:r>
      <w:r w:rsidRPr="00E516E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tartották </w:t>
      </w:r>
      <w:r w:rsidRPr="00E516E5">
        <w:rPr>
          <w:rFonts w:ascii="Tahoma" w:hAnsi="Tahoma" w:cs="Tahoma"/>
          <w:b/>
          <w:sz w:val="20"/>
          <w:szCs w:val="20"/>
        </w:rPr>
        <w:t>a lelkiség megújítását</w:t>
      </w:r>
      <w:r>
        <w:rPr>
          <w:rFonts w:ascii="Tahoma" w:hAnsi="Tahoma" w:cs="Tahoma"/>
          <w:b/>
          <w:sz w:val="20"/>
          <w:szCs w:val="20"/>
        </w:rPr>
        <w:t xml:space="preserve"> célzó országos rendezvényüket, a Nagyböjti Lelki Napokat</w:t>
      </w:r>
      <w:r w:rsidRPr="00E516E5">
        <w:rPr>
          <w:rFonts w:ascii="Tahoma" w:hAnsi="Tahoma" w:cs="Tahoma"/>
          <w:b/>
          <w:sz w:val="20"/>
          <w:szCs w:val="20"/>
        </w:rPr>
        <w:t>.</w:t>
      </w:r>
    </w:p>
    <w:p w:rsidR="00E516E5" w:rsidRPr="00E516E5" w:rsidRDefault="00E516E5" w:rsidP="00E516E5">
      <w:pPr>
        <w:jc w:val="both"/>
        <w:rPr>
          <w:rFonts w:ascii="Tahoma" w:hAnsi="Tahoma" w:cs="Tahoma"/>
          <w:sz w:val="20"/>
          <w:szCs w:val="20"/>
        </w:rPr>
      </w:pPr>
    </w:p>
    <w:p w:rsidR="00E516E5" w:rsidRPr="00E516E5" w:rsidRDefault="00E516E5" w:rsidP="00E516E5">
      <w:pPr>
        <w:jc w:val="both"/>
        <w:rPr>
          <w:rFonts w:ascii="Tahoma" w:hAnsi="Tahoma" w:cs="Tahoma"/>
          <w:sz w:val="20"/>
          <w:szCs w:val="20"/>
        </w:rPr>
      </w:pPr>
      <w:r w:rsidRPr="00E516E5">
        <w:rPr>
          <w:rFonts w:ascii="Tahoma" w:hAnsi="Tahoma" w:cs="Tahoma"/>
          <w:sz w:val="20"/>
          <w:szCs w:val="20"/>
        </w:rPr>
        <w:t xml:space="preserve">A cserkészek </w:t>
      </w:r>
      <w:r w:rsidR="00D62B52">
        <w:rPr>
          <w:rFonts w:ascii="Tahoma" w:hAnsi="Tahoma" w:cs="Tahoma"/>
          <w:sz w:val="20"/>
          <w:szCs w:val="20"/>
        </w:rPr>
        <w:t>péntek este egy</w:t>
      </w:r>
      <w:r w:rsidRPr="00E516E5">
        <w:rPr>
          <w:rFonts w:ascii="Tahoma" w:hAnsi="Tahoma" w:cs="Tahoma"/>
          <w:sz w:val="20"/>
          <w:szCs w:val="20"/>
        </w:rPr>
        <w:t xml:space="preserve"> a közösség erejét bemut</w:t>
      </w:r>
      <w:r w:rsidR="00D62B52">
        <w:rPr>
          <w:rFonts w:ascii="Tahoma" w:hAnsi="Tahoma" w:cs="Tahoma"/>
          <w:sz w:val="20"/>
          <w:szCs w:val="20"/>
        </w:rPr>
        <w:t>ató filmet nézhettek meg, a tanulságokról</w:t>
      </w:r>
      <w:r w:rsidRPr="00E516E5">
        <w:rPr>
          <w:rFonts w:ascii="Tahoma" w:hAnsi="Tahoma" w:cs="Tahoma"/>
          <w:sz w:val="20"/>
          <w:szCs w:val="20"/>
        </w:rPr>
        <w:t xml:space="preserve"> </w:t>
      </w:r>
      <w:r w:rsidR="00D62B52">
        <w:rPr>
          <w:rFonts w:ascii="Tahoma" w:hAnsi="Tahoma" w:cs="Tahoma"/>
          <w:sz w:val="20"/>
          <w:szCs w:val="20"/>
        </w:rPr>
        <w:t xml:space="preserve">pedig </w:t>
      </w:r>
      <w:r w:rsidRPr="00E516E5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Pr="00E516E5">
        <w:rPr>
          <w:rFonts w:ascii="Tahoma" w:hAnsi="Tahoma" w:cs="Tahoma"/>
          <w:sz w:val="20"/>
          <w:szCs w:val="20"/>
        </w:rPr>
        <w:t>Szőgyénbe</w:t>
      </w:r>
      <w:r w:rsidR="00D62B52">
        <w:rPr>
          <w:rFonts w:ascii="Tahoma" w:hAnsi="Tahoma" w:cs="Tahoma"/>
          <w:sz w:val="20"/>
          <w:szCs w:val="20"/>
        </w:rPr>
        <w:t>n</w:t>
      </w:r>
      <w:proofErr w:type="spellEnd"/>
      <w:r w:rsidR="00D62B52">
        <w:rPr>
          <w:rFonts w:ascii="Tahoma" w:hAnsi="Tahoma" w:cs="Tahoma"/>
          <w:sz w:val="20"/>
          <w:szCs w:val="20"/>
        </w:rPr>
        <w:t xml:space="preserve"> szolgáló Farkas Zsolt atyával –</w:t>
      </w:r>
      <w:r w:rsidRPr="00E516E5">
        <w:rPr>
          <w:rFonts w:ascii="Tahoma" w:hAnsi="Tahoma" w:cs="Tahoma"/>
          <w:sz w:val="20"/>
          <w:szCs w:val="20"/>
        </w:rPr>
        <w:t xml:space="preserve"> aki maga is cserkész</w:t>
      </w:r>
      <w:r w:rsidR="00D62B52">
        <w:rPr>
          <w:rFonts w:ascii="Tahoma" w:hAnsi="Tahoma" w:cs="Tahoma"/>
          <w:sz w:val="20"/>
          <w:szCs w:val="20"/>
        </w:rPr>
        <w:t xml:space="preserve"> – hosszasan beszélge</w:t>
      </w:r>
      <w:r w:rsidRPr="00E516E5">
        <w:rPr>
          <w:rFonts w:ascii="Tahoma" w:hAnsi="Tahoma" w:cs="Tahoma"/>
          <w:sz w:val="20"/>
          <w:szCs w:val="20"/>
        </w:rPr>
        <w:t>ttek.</w:t>
      </w:r>
      <w:r>
        <w:rPr>
          <w:rFonts w:ascii="Tahoma" w:hAnsi="Tahoma" w:cs="Tahoma"/>
          <w:sz w:val="20"/>
          <w:szCs w:val="20"/>
        </w:rPr>
        <w:t xml:space="preserve"> </w:t>
      </w:r>
      <w:r w:rsidRPr="00E516E5">
        <w:rPr>
          <w:rFonts w:ascii="Tahoma" w:hAnsi="Tahoma" w:cs="Tahoma"/>
          <w:sz w:val="20"/>
          <w:szCs w:val="20"/>
        </w:rPr>
        <w:t>Másnap reggel a Révkomáromi Református Gyülekezet ifjúsági zenekarának szolgálatával ind</w:t>
      </w:r>
      <w:r>
        <w:rPr>
          <w:rFonts w:ascii="Tahoma" w:hAnsi="Tahoma" w:cs="Tahoma"/>
          <w:sz w:val="20"/>
          <w:szCs w:val="20"/>
        </w:rPr>
        <w:t>ul</w:t>
      </w:r>
      <w:r w:rsidRPr="00E516E5">
        <w:rPr>
          <w:rFonts w:ascii="Tahoma" w:hAnsi="Tahoma" w:cs="Tahoma"/>
          <w:sz w:val="20"/>
          <w:szCs w:val="20"/>
        </w:rPr>
        <w:t>t a nap. A hétvége témája kapcsán az újjászületésről Vadkerti József atya tartott elgondolkodtató, kérdéseket felvető előadást, amiről később korosztályok sz</w:t>
      </w:r>
      <w:r>
        <w:rPr>
          <w:rFonts w:ascii="Tahoma" w:hAnsi="Tahoma" w:cs="Tahoma"/>
          <w:sz w:val="20"/>
          <w:szCs w:val="20"/>
        </w:rPr>
        <w:t xml:space="preserve">erinti kiscsoportokban tudtak </w:t>
      </w:r>
      <w:r w:rsidRPr="00E516E5">
        <w:rPr>
          <w:rFonts w:ascii="Tahoma" w:hAnsi="Tahoma" w:cs="Tahoma"/>
          <w:sz w:val="20"/>
          <w:szCs w:val="20"/>
        </w:rPr>
        <w:t>beszélgetni</w:t>
      </w:r>
      <w:r w:rsidR="00D62B52">
        <w:rPr>
          <w:rFonts w:ascii="Tahoma" w:hAnsi="Tahoma" w:cs="Tahoma"/>
          <w:sz w:val="20"/>
          <w:szCs w:val="20"/>
        </w:rPr>
        <w:t xml:space="preserve"> </w:t>
      </w:r>
      <w:r w:rsidRPr="00E516E5">
        <w:rPr>
          <w:rFonts w:ascii="Tahoma" w:hAnsi="Tahoma" w:cs="Tahoma"/>
          <w:sz w:val="20"/>
          <w:szCs w:val="20"/>
        </w:rPr>
        <w:t>a cserkészek.</w:t>
      </w:r>
    </w:p>
    <w:p w:rsidR="00E516E5" w:rsidRPr="00E516E5" w:rsidRDefault="00E516E5" w:rsidP="00E516E5">
      <w:pPr>
        <w:jc w:val="both"/>
        <w:rPr>
          <w:rFonts w:ascii="Tahoma" w:hAnsi="Tahoma" w:cs="Tahoma"/>
          <w:sz w:val="20"/>
          <w:szCs w:val="20"/>
        </w:rPr>
      </w:pPr>
    </w:p>
    <w:p w:rsidR="00E516E5" w:rsidRPr="00E516E5" w:rsidRDefault="00E516E5" w:rsidP="00E516E5">
      <w:pPr>
        <w:jc w:val="both"/>
        <w:rPr>
          <w:rFonts w:ascii="Tahoma" w:hAnsi="Tahoma" w:cs="Tahoma"/>
          <w:sz w:val="20"/>
          <w:szCs w:val="20"/>
        </w:rPr>
      </w:pPr>
      <w:r w:rsidRPr="00E516E5">
        <w:rPr>
          <w:rFonts w:ascii="Tahoma" w:hAnsi="Tahoma" w:cs="Tahoma"/>
          <w:sz w:val="20"/>
          <w:szCs w:val="20"/>
        </w:rPr>
        <w:t xml:space="preserve">A délutáni szabad program </w:t>
      </w:r>
      <w:r>
        <w:rPr>
          <w:rFonts w:ascii="Tahoma" w:hAnsi="Tahoma" w:cs="Tahoma"/>
          <w:sz w:val="20"/>
          <w:szCs w:val="20"/>
        </w:rPr>
        <w:t>során</w:t>
      </w:r>
      <w:r w:rsidRPr="00E516E5">
        <w:rPr>
          <w:rFonts w:ascii="Tahoma" w:hAnsi="Tahoma" w:cs="Tahoma"/>
          <w:sz w:val="20"/>
          <w:szCs w:val="20"/>
        </w:rPr>
        <w:t xml:space="preserve"> a résztvevők </w:t>
      </w:r>
      <w:r>
        <w:rPr>
          <w:rFonts w:ascii="Tahoma" w:hAnsi="Tahoma" w:cs="Tahoma"/>
          <w:sz w:val="20"/>
          <w:szCs w:val="20"/>
        </w:rPr>
        <w:t xml:space="preserve">maguk </w:t>
      </w:r>
      <w:r w:rsidRPr="00E516E5">
        <w:rPr>
          <w:rFonts w:ascii="Tahoma" w:hAnsi="Tahoma" w:cs="Tahoma"/>
          <w:sz w:val="20"/>
          <w:szCs w:val="20"/>
        </w:rPr>
        <w:t xml:space="preserve">választhatták </w:t>
      </w:r>
      <w:r>
        <w:rPr>
          <w:rFonts w:ascii="Tahoma" w:hAnsi="Tahoma" w:cs="Tahoma"/>
          <w:sz w:val="20"/>
          <w:szCs w:val="20"/>
        </w:rPr>
        <w:t xml:space="preserve">ki, mivel táplálják lelküket: </w:t>
      </w:r>
      <w:r w:rsidRPr="00E516E5">
        <w:rPr>
          <w:rFonts w:ascii="Tahoma" w:hAnsi="Tahoma" w:cs="Tahoma"/>
          <w:sz w:val="20"/>
          <w:szCs w:val="20"/>
        </w:rPr>
        <w:t xml:space="preserve">lehetőség </w:t>
      </w:r>
      <w:r>
        <w:rPr>
          <w:rFonts w:ascii="Tahoma" w:hAnsi="Tahoma" w:cs="Tahoma"/>
          <w:sz w:val="20"/>
          <w:szCs w:val="20"/>
        </w:rPr>
        <w:t>volt s</w:t>
      </w:r>
      <w:r w:rsidRPr="00E516E5">
        <w:rPr>
          <w:rFonts w:ascii="Tahoma" w:hAnsi="Tahoma" w:cs="Tahoma"/>
          <w:sz w:val="20"/>
          <w:szCs w:val="20"/>
        </w:rPr>
        <w:t>zentgyónásra, lelki beszélgetésre, elcsendesedésre, Esterházy János életéről szóló film megtekintésére, kálvárián val</w:t>
      </w:r>
      <w:r>
        <w:rPr>
          <w:rFonts w:ascii="Tahoma" w:hAnsi="Tahoma" w:cs="Tahoma"/>
          <w:sz w:val="20"/>
          <w:szCs w:val="20"/>
        </w:rPr>
        <w:t>ó részvételre</w:t>
      </w:r>
      <w:r w:rsidR="000505D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vagy akár a lelki</w:t>
      </w:r>
      <w:r w:rsidRPr="00E516E5">
        <w:rPr>
          <w:rFonts w:ascii="Tahoma" w:hAnsi="Tahoma" w:cs="Tahoma"/>
          <w:sz w:val="20"/>
          <w:szCs w:val="20"/>
        </w:rPr>
        <w:t xml:space="preserve"> irodalomban való elmélyülésre is.</w:t>
      </w:r>
      <w:r>
        <w:rPr>
          <w:rFonts w:ascii="Tahoma" w:hAnsi="Tahoma" w:cs="Tahoma"/>
          <w:sz w:val="20"/>
          <w:szCs w:val="20"/>
        </w:rPr>
        <w:t xml:space="preserve"> </w:t>
      </w:r>
      <w:r w:rsidRPr="00E516E5">
        <w:rPr>
          <w:rFonts w:ascii="Tahoma" w:hAnsi="Tahoma" w:cs="Tahoma"/>
          <w:sz w:val="20"/>
          <w:szCs w:val="20"/>
        </w:rPr>
        <w:t xml:space="preserve">Az esti alkalom a </w:t>
      </w:r>
      <w:r w:rsidR="000505DB">
        <w:rPr>
          <w:rFonts w:ascii="Tahoma" w:hAnsi="Tahoma" w:cs="Tahoma"/>
          <w:sz w:val="20"/>
          <w:szCs w:val="20"/>
        </w:rPr>
        <w:t>Duna túloldalán lévő Szent Anna-</w:t>
      </w:r>
      <w:r w:rsidRPr="00E516E5">
        <w:rPr>
          <w:rFonts w:ascii="Tahoma" w:hAnsi="Tahoma" w:cs="Tahoma"/>
          <w:sz w:val="20"/>
          <w:szCs w:val="20"/>
        </w:rPr>
        <w:t xml:space="preserve">kápolnában zajlott, ahol a Szentmisét a Muzslán szolgáló Borka Iván atya végezte. A Szentmise után a </w:t>
      </w:r>
      <w:proofErr w:type="spellStart"/>
      <w:r w:rsidRPr="00E516E5">
        <w:rPr>
          <w:rFonts w:ascii="Tahoma" w:hAnsi="Tahoma" w:cs="Tahoma"/>
          <w:sz w:val="20"/>
          <w:szCs w:val="20"/>
        </w:rPr>
        <w:t>Taizé</w:t>
      </w:r>
      <w:proofErr w:type="spellEnd"/>
      <w:r w:rsidRPr="00E516E5">
        <w:rPr>
          <w:rFonts w:ascii="Tahoma" w:hAnsi="Tahoma" w:cs="Tahoma"/>
          <w:sz w:val="20"/>
          <w:szCs w:val="20"/>
        </w:rPr>
        <w:t xml:space="preserve"> imaórán a muzslai </w:t>
      </w:r>
      <w:proofErr w:type="spellStart"/>
      <w:r w:rsidRPr="00E516E5">
        <w:rPr>
          <w:rFonts w:ascii="Tahoma" w:hAnsi="Tahoma" w:cs="Tahoma"/>
          <w:sz w:val="20"/>
          <w:szCs w:val="20"/>
        </w:rPr>
        <w:t>Anima</w:t>
      </w:r>
      <w:proofErr w:type="spellEnd"/>
      <w:r w:rsidRPr="00E516E5">
        <w:rPr>
          <w:rFonts w:ascii="Tahoma" w:hAnsi="Tahoma" w:cs="Tahoma"/>
          <w:sz w:val="20"/>
          <w:szCs w:val="20"/>
        </w:rPr>
        <w:t xml:space="preserve"> énekkar szolgált. A szálláshelyre visszatérve közösen összegeztük a hétvége áldásos észrevételeit.</w:t>
      </w:r>
    </w:p>
    <w:p w:rsidR="00E516E5" w:rsidRPr="00E516E5" w:rsidRDefault="00E516E5" w:rsidP="00E516E5">
      <w:pPr>
        <w:jc w:val="both"/>
        <w:rPr>
          <w:rFonts w:ascii="Tahoma" w:hAnsi="Tahoma" w:cs="Tahoma"/>
          <w:sz w:val="20"/>
          <w:szCs w:val="20"/>
        </w:rPr>
      </w:pPr>
    </w:p>
    <w:p w:rsidR="000505DB" w:rsidRPr="00E516E5" w:rsidRDefault="000505DB" w:rsidP="000505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="00606221">
        <w:rPr>
          <w:rFonts w:ascii="Tahoma" w:hAnsi="Tahoma" w:cs="Tahoma"/>
          <w:sz w:val="20"/>
          <w:szCs w:val="20"/>
        </w:rPr>
        <w:t>N</w:t>
      </w:r>
      <w:r w:rsidR="00606221" w:rsidRPr="00606221">
        <w:rPr>
          <w:rFonts w:ascii="Tahoma" w:hAnsi="Tahoma" w:cs="Tahoma"/>
          <w:sz w:val="20"/>
          <w:szCs w:val="20"/>
        </w:rPr>
        <w:t>agyon fontosnak tartom, hogy a fiatalok választ kapjanak olyan kérdésekre, amely</w:t>
      </w:r>
      <w:r w:rsidR="00606221">
        <w:rPr>
          <w:rFonts w:ascii="Tahoma" w:hAnsi="Tahoma" w:cs="Tahoma"/>
          <w:sz w:val="20"/>
          <w:szCs w:val="20"/>
        </w:rPr>
        <w:t>ek</w:t>
      </w:r>
      <w:r w:rsidR="00606221" w:rsidRPr="00606221">
        <w:rPr>
          <w:rFonts w:ascii="Tahoma" w:hAnsi="Tahoma" w:cs="Tahoma"/>
          <w:sz w:val="20"/>
          <w:szCs w:val="20"/>
        </w:rPr>
        <w:t xml:space="preserve"> valaho</w:t>
      </w:r>
      <w:r w:rsidR="00606221">
        <w:rPr>
          <w:rFonts w:ascii="Tahoma" w:hAnsi="Tahoma" w:cs="Tahoma"/>
          <w:sz w:val="20"/>
          <w:szCs w:val="20"/>
        </w:rPr>
        <w:t>l a lelkük mélyén foglalkoztatják</w:t>
      </w:r>
      <w:r w:rsidR="00606221" w:rsidRPr="00606221">
        <w:rPr>
          <w:rFonts w:ascii="Tahoma" w:hAnsi="Tahoma" w:cs="Tahoma"/>
          <w:sz w:val="20"/>
          <w:szCs w:val="20"/>
        </w:rPr>
        <w:t xml:space="preserve"> őket, de különböző okok </w:t>
      </w:r>
      <w:r w:rsidR="00606221">
        <w:rPr>
          <w:rFonts w:ascii="Tahoma" w:hAnsi="Tahoma" w:cs="Tahoma"/>
          <w:sz w:val="20"/>
          <w:szCs w:val="20"/>
        </w:rPr>
        <w:t>miatt mégsem kerülnek a felszínre</w:t>
      </w:r>
      <w:r w:rsidR="00606221" w:rsidRPr="00606221">
        <w:rPr>
          <w:rFonts w:ascii="Tahoma" w:hAnsi="Tahoma" w:cs="Tahoma"/>
          <w:sz w:val="20"/>
          <w:szCs w:val="20"/>
        </w:rPr>
        <w:t>. Úgy gondolom, a cserkészet alapvető pillére a személyes hitélet, Isten-kap</w:t>
      </w:r>
      <w:r w:rsidR="00606221">
        <w:rPr>
          <w:rFonts w:ascii="Tahoma" w:hAnsi="Tahoma" w:cs="Tahoma"/>
          <w:sz w:val="20"/>
          <w:szCs w:val="20"/>
        </w:rPr>
        <w:t>csolat, n</w:t>
      </w:r>
      <w:r w:rsidR="00606221" w:rsidRPr="00606221">
        <w:rPr>
          <w:rFonts w:ascii="Tahoma" w:hAnsi="Tahoma" w:cs="Tahoma"/>
          <w:sz w:val="20"/>
          <w:szCs w:val="20"/>
        </w:rPr>
        <w:t>em</w:t>
      </w:r>
      <w:r w:rsidR="00606221">
        <w:rPr>
          <w:rFonts w:ascii="Tahoma" w:hAnsi="Tahoma" w:cs="Tahoma"/>
          <w:sz w:val="20"/>
          <w:szCs w:val="20"/>
        </w:rPr>
        <w:t xml:space="preserve"> pedig</w:t>
      </w:r>
      <w:r w:rsidR="00606221" w:rsidRPr="00606221">
        <w:rPr>
          <w:rFonts w:ascii="Tahoma" w:hAnsi="Tahoma" w:cs="Tahoma"/>
          <w:sz w:val="20"/>
          <w:szCs w:val="20"/>
        </w:rPr>
        <w:t xml:space="preserve"> a vallásosság, mert az önmagában véve kevés. Sok fiatal va</w:t>
      </w:r>
      <w:r w:rsidR="00606221">
        <w:rPr>
          <w:rFonts w:ascii="Tahoma" w:hAnsi="Tahoma" w:cs="Tahoma"/>
          <w:sz w:val="20"/>
          <w:szCs w:val="20"/>
        </w:rPr>
        <w:t>llásosnak tartja magát, a kérdőí</w:t>
      </w:r>
      <w:r w:rsidR="00606221" w:rsidRPr="00606221">
        <w:rPr>
          <w:rFonts w:ascii="Tahoma" w:hAnsi="Tahoma" w:cs="Tahoma"/>
          <w:sz w:val="20"/>
          <w:szCs w:val="20"/>
        </w:rPr>
        <w:t xml:space="preserve">veken </w:t>
      </w:r>
      <w:r w:rsidR="00606221">
        <w:rPr>
          <w:rFonts w:ascii="Tahoma" w:hAnsi="Tahoma" w:cs="Tahoma"/>
          <w:sz w:val="20"/>
          <w:szCs w:val="20"/>
        </w:rPr>
        <w:t>bejelöli</w:t>
      </w:r>
      <w:r w:rsidR="00606221" w:rsidRPr="00606221">
        <w:rPr>
          <w:rFonts w:ascii="Tahoma" w:hAnsi="Tahoma" w:cs="Tahoma"/>
          <w:sz w:val="20"/>
          <w:szCs w:val="20"/>
        </w:rPr>
        <w:t xml:space="preserve"> a keresztény/keresztyén mezőt a valláskérdésben, de ettől még nem lesz személyes Istenkapcsolata. </w:t>
      </w:r>
      <w:r w:rsidR="00381CA3">
        <w:rPr>
          <w:rFonts w:ascii="Tahoma" w:hAnsi="Tahoma" w:cs="Tahoma"/>
          <w:sz w:val="20"/>
          <w:szCs w:val="20"/>
        </w:rPr>
        <w:t>Most</w:t>
      </w:r>
      <w:r w:rsidR="00606221" w:rsidRPr="00606221">
        <w:rPr>
          <w:rFonts w:ascii="Tahoma" w:hAnsi="Tahoma" w:cs="Tahoma"/>
          <w:sz w:val="20"/>
          <w:szCs w:val="20"/>
        </w:rPr>
        <w:t xml:space="preserve"> is azt tapasztaltam, hogy a fiatalok vágynak erre a kapcsolatra az Istennel, csak nem találnak rá időt és lehetőséget. Úgy gondolom, az idei lelki napokon sok fiatal megtette az első lépést nemcsak az Isten</w:t>
      </w:r>
      <w:r w:rsidR="00606221">
        <w:rPr>
          <w:rFonts w:ascii="Tahoma" w:hAnsi="Tahoma" w:cs="Tahoma"/>
          <w:sz w:val="20"/>
          <w:szCs w:val="20"/>
        </w:rPr>
        <w:t>keresé</w:t>
      </w:r>
      <w:r w:rsidR="00606221" w:rsidRPr="00606221">
        <w:rPr>
          <w:rFonts w:ascii="Tahoma" w:hAnsi="Tahoma" w:cs="Tahoma"/>
          <w:sz w:val="20"/>
          <w:szCs w:val="20"/>
        </w:rPr>
        <w:t>s</w:t>
      </w:r>
      <w:r w:rsidR="00381CA3">
        <w:rPr>
          <w:rFonts w:ascii="Tahoma" w:hAnsi="Tahoma" w:cs="Tahoma"/>
          <w:sz w:val="20"/>
          <w:szCs w:val="20"/>
        </w:rPr>
        <w:t>ben, hanem</w:t>
      </w:r>
      <w:r w:rsidR="00606221">
        <w:rPr>
          <w:rFonts w:ascii="Tahoma" w:hAnsi="Tahoma" w:cs="Tahoma"/>
          <w:sz w:val="20"/>
          <w:szCs w:val="20"/>
        </w:rPr>
        <w:t xml:space="preserve"> a vele való aktív, személyes kapcsolat</w:t>
      </w:r>
      <w:r w:rsidR="00606221" w:rsidRPr="00606221">
        <w:rPr>
          <w:rFonts w:ascii="Tahoma" w:hAnsi="Tahoma" w:cs="Tahoma"/>
          <w:sz w:val="20"/>
          <w:szCs w:val="20"/>
        </w:rPr>
        <w:t xml:space="preserve"> </w:t>
      </w:r>
      <w:r w:rsidR="00606221">
        <w:rPr>
          <w:rFonts w:ascii="Tahoma" w:hAnsi="Tahoma" w:cs="Tahoma"/>
          <w:sz w:val="20"/>
          <w:szCs w:val="20"/>
        </w:rPr>
        <w:t xml:space="preserve">felé is” </w:t>
      </w:r>
      <w:r>
        <w:rPr>
          <w:rFonts w:ascii="Tahoma" w:hAnsi="Tahoma" w:cs="Tahoma"/>
          <w:sz w:val="20"/>
          <w:szCs w:val="20"/>
        </w:rPr>
        <w:t xml:space="preserve">– mondta </w:t>
      </w:r>
      <w:proofErr w:type="spellStart"/>
      <w:r>
        <w:rPr>
          <w:rFonts w:ascii="Tahoma" w:hAnsi="Tahoma" w:cs="Tahoma"/>
          <w:sz w:val="20"/>
          <w:szCs w:val="20"/>
        </w:rPr>
        <w:t>Andrusko</w:t>
      </w:r>
      <w:proofErr w:type="spellEnd"/>
      <w:r w:rsidRPr="00E516E5">
        <w:rPr>
          <w:rFonts w:ascii="Tahoma" w:hAnsi="Tahoma" w:cs="Tahoma"/>
          <w:sz w:val="20"/>
          <w:szCs w:val="20"/>
        </w:rPr>
        <w:t xml:space="preserve"> Gyula atya, a Szlovákiai Magyar Cserkészs</w:t>
      </w:r>
      <w:r>
        <w:rPr>
          <w:rFonts w:ascii="Tahoma" w:hAnsi="Tahoma" w:cs="Tahoma"/>
          <w:sz w:val="20"/>
          <w:szCs w:val="20"/>
        </w:rPr>
        <w:t>zövetség l</w:t>
      </w:r>
      <w:r w:rsidRPr="00E516E5">
        <w:rPr>
          <w:rFonts w:ascii="Tahoma" w:hAnsi="Tahoma" w:cs="Tahoma"/>
          <w:sz w:val="20"/>
          <w:szCs w:val="20"/>
        </w:rPr>
        <w:t xml:space="preserve">elki </w:t>
      </w:r>
      <w:r>
        <w:rPr>
          <w:rFonts w:ascii="Tahoma" w:hAnsi="Tahoma" w:cs="Tahoma"/>
          <w:sz w:val="20"/>
          <w:szCs w:val="20"/>
        </w:rPr>
        <w:t>v</w:t>
      </w:r>
      <w:r w:rsidRPr="00E516E5">
        <w:rPr>
          <w:rFonts w:ascii="Tahoma" w:hAnsi="Tahoma" w:cs="Tahoma"/>
          <w:sz w:val="20"/>
          <w:szCs w:val="20"/>
        </w:rPr>
        <w:t>ezetője.</w:t>
      </w:r>
    </w:p>
    <w:p w:rsidR="000505DB" w:rsidRPr="00606221" w:rsidRDefault="000505DB" w:rsidP="00E516E5">
      <w:pPr>
        <w:jc w:val="both"/>
        <w:rPr>
          <w:rFonts w:ascii="Tahoma" w:hAnsi="Tahoma" w:cs="Tahoma"/>
          <w:sz w:val="20"/>
          <w:szCs w:val="20"/>
        </w:rPr>
      </w:pPr>
    </w:p>
    <w:p w:rsidR="00606221" w:rsidRDefault="00606221" w:rsidP="004F6194">
      <w:pPr>
        <w:jc w:val="both"/>
        <w:rPr>
          <w:rFonts w:ascii="Tahoma" w:hAnsi="Tahoma" w:cs="Tahoma"/>
          <w:sz w:val="20"/>
          <w:szCs w:val="20"/>
        </w:rPr>
      </w:pPr>
    </w:p>
    <w:p w:rsidR="00B522F2" w:rsidRPr="00606221" w:rsidRDefault="00AB35DE" w:rsidP="004F6194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06221">
        <w:rPr>
          <w:rFonts w:ascii="Tahoma" w:hAnsi="Tahoma" w:cs="Tahoma"/>
          <w:sz w:val="20"/>
          <w:szCs w:val="20"/>
        </w:rPr>
        <w:t>szmcs-p</w:t>
      </w:r>
      <w:proofErr w:type="spellEnd"/>
    </w:p>
    <w:p w:rsidR="009177A5" w:rsidRDefault="009177A5" w:rsidP="004F6194">
      <w:pPr>
        <w:jc w:val="both"/>
        <w:rPr>
          <w:rFonts w:ascii="Tahoma" w:hAnsi="Tahoma" w:cs="Tahoma"/>
          <w:sz w:val="20"/>
          <w:szCs w:val="20"/>
        </w:rPr>
      </w:pPr>
    </w:p>
    <w:p w:rsidR="00AB35DE" w:rsidRPr="00AB35DE" w:rsidRDefault="00AB35DE" w:rsidP="00AB35DE">
      <w:pPr>
        <w:jc w:val="both"/>
        <w:rPr>
          <w:rFonts w:ascii="Tahoma" w:hAnsi="Tahoma" w:cs="Tahoma"/>
          <w:sz w:val="20"/>
          <w:szCs w:val="20"/>
        </w:rPr>
      </w:pPr>
      <w:r w:rsidRPr="00AB35DE">
        <w:rPr>
          <w:rFonts w:ascii="Tahoma" w:hAnsi="Tahoma" w:cs="Tahoma"/>
          <w:sz w:val="20"/>
          <w:szCs w:val="20"/>
        </w:rPr>
        <w:t>A Szlovákiai Magyar Cserkészszövetségről</w:t>
      </w:r>
    </w:p>
    <w:p w:rsidR="00AB35DE" w:rsidRDefault="00AB35DE" w:rsidP="00AB35DE">
      <w:pPr>
        <w:jc w:val="both"/>
        <w:rPr>
          <w:rFonts w:ascii="Tahoma" w:hAnsi="Tahoma" w:cs="Tahoma"/>
          <w:sz w:val="20"/>
          <w:szCs w:val="20"/>
        </w:rPr>
      </w:pPr>
      <w:r w:rsidRPr="00AB35DE">
        <w:rPr>
          <w:rFonts w:ascii="Tahoma" w:hAnsi="Tahoma" w:cs="Tahoma"/>
          <w:sz w:val="20"/>
          <w:szCs w:val="20"/>
        </w:rPr>
        <w:t xml:space="preserve">A Szlovákiai Magyar Cserkészszövetség 1990. március 11-én </w:t>
      </w:r>
      <w:r w:rsidR="0033597C">
        <w:rPr>
          <w:rFonts w:ascii="Tahoma" w:hAnsi="Tahoma" w:cs="Tahoma"/>
          <w:sz w:val="20"/>
          <w:szCs w:val="20"/>
        </w:rPr>
        <w:t>alakult újjá</w:t>
      </w:r>
      <w:r w:rsidR="00D712AA">
        <w:rPr>
          <w:rFonts w:ascii="Tahoma" w:hAnsi="Tahoma" w:cs="Tahoma"/>
          <w:sz w:val="20"/>
          <w:szCs w:val="20"/>
        </w:rPr>
        <w:t>, j</w:t>
      </w:r>
      <w:r w:rsidR="00D712AA" w:rsidRPr="00AB35DE">
        <w:rPr>
          <w:rFonts w:ascii="Tahoma" w:hAnsi="Tahoma" w:cs="Tahoma"/>
          <w:sz w:val="20"/>
          <w:szCs w:val="20"/>
        </w:rPr>
        <w:t>e</w:t>
      </w:r>
      <w:r w:rsidR="00653AA4">
        <w:rPr>
          <w:rFonts w:ascii="Tahoma" w:hAnsi="Tahoma" w:cs="Tahoma"/>
          <w:sz w:val="20"/>
          <w:szCs w:val="20"/>
        </w:rPr>
        <w:t>lenleg közel 14</w:t>
      </w:r>
      <w:r w:rsidR="00D712AA">
        <w:rPr>
          <w:rFonts w:ascii="Tahoma" w:hAnsi="Tahoma" w:cs="Tahoma"/>
          <w:sz w:val="20"/>
          <w:szCs w:val="20"/>
        </w:rPr>
        <w:t>00 tagot számlál</w:t>
      </w:r>
      <w:r w:rsidRPr="00AB35DE">
        <w:rPr>
          <w:rFonts w:ascii="Tahoma" w:hAnsi="Tahoma" w:cs="Tahoma"/>
          <w:sz w:val="20"/>
          <w:szCs w:val="20"/>
        </w:rPr>
        <w:t>. A</w:t>
      </w:r>
      <w:r w:rsidR="00D712AA">
        <w:rPr>
          <w:rFonts w:ascii="Tahoma" w:hAnsi="Tahoma" w:cs="Tahoma"/>
          <w:sz w:val="20"/>
          <w:szCs w:val="20"/>
        </w:rPr>
        <w:t xml:space="preserve">z elmúlt </w:t>
      </w:r>
      <w:r w:rsidR="00A957E2">
        <w:rPr>
          <w:rFonts w:ascii="Tahoma" w:hAnsi="Tahoma" w:cs="Tahoma"/>
          <w:sz w:val="20"/>
          <w:szCs w:val="20"/>
        </w:rPr>
        <w:t>közel három évtized alatt</w:t>
      </w:r>
      <w:r w:rsidRPr="00AB35DE">
        <w:rPr>
          <w:rFonts w:ascii="Tahoma" w:hAnsi="Tahoma" w:cs="Tahoma"/>
          <w:sz w:val="20"/>
          <w:szCs w:val="20"/>
        </w:rPr>
        <w:t xml:space="preserve"> Szlovákia legnagyobb magyar ifjúságnevel</w:t>
      </w:r>
      <w:r w:rsidR="00973D1C">
        <w:rPr>
          <w:rFonts w:ascii="Tahoma" w:hAnsi="Tahoma" w:cs="Tahoma"/>
          <w:sz w:val="20"/>
          <w:szCs w:val="20"/>
        </w:rPr>
        <w:t>ő szervezetévé nőtte ki magát. G</w:t>
      </w:r>
      <w:r w:rsidRPr="00AB35DE">
        <w:rPr>
          <w:rFonts w:ascii="Tahoma" w:hAnsi="Tahoma" w:cs="Tahoma"/>
          <w:sz w:val="20"/>
          <w:szCs w:val="20"/>
        </w:rPr>
        <w:t>yer</w:t>
      </w:r>
      <w:r w:rsidR="0033597C">
        <w:rPr>
          <w:rFonts w:ascii="Tahoma" w:hAnsi="Tahoma" w:cs="Tahoma"/>
          <w:sz w:val="20"/>
          <w:szCs w:val="20"/>
        </w:rPr>
        <w:t>m</w:t>
      </w:r>
      <w:r w:rsidRPr="00AB35DE">
        <w:rPr>
          <w:rFonts w:ascii="Tahoma" w:hAnsi="Tahoma" w:cs="Tahoma"/>
          <w:sz w:val="20"/>
          <w:szCs w:val="20"/>
        </w:rPr>
        <w:t>ekekkel és fiatalokkal egyaránt</w:t>
      </w:r>
      <w:r w:rsidR="003107B6">
        <w:rPr>
          <w:rFonts w:ascii="Tahoma" w:hAnsi="Tahoma" w:cs="Tahoma"/>
          <w:sz w:val="20"/>
          <w:szCs w:val="20"/>
        </w:rPr>
        <w:t>,</w:t>
      </w:r>
      <w:r w:rsidRPr="00AB35DE">
        <w:rPr>
          <w:rFonts w:ascii="Tahoma" w:hAnsi="Tahoma" w:cs="Tahoma"/>
          <w:sz w:val="20"/>
          <w:szCs w:val="20"/>
        </w:rPr>
        <w:t xml:space="preserve"> heti szinten </w:t>
      </w:r>
      <w:r w:rsidR="0033597C">
        <w:rPr>
          <w:rFonts w:ascii="Tahoma" w:hAnsi="Tahoma" w:cs="Tahoma"/>
          <w:sz w:val="20"/>
          <w:szCs w:val="20"/>
        </w:rPr>
        <w:t xml:space="preserve">önkéntes </w:t>
      </w:r>
      <w:r w:rsidRPr="00AB35DE">
        <w:rPr>
          <w:rFonts w:ascii="Tahoma" w:hAnsi="Tahoma" w:cs="Tahoma"/>
          <w:sz w:val="20"/>
          <w:szCs w:val="20"/>
        </w:rPr>
        <w:t>nevelőmunkát folytat. Évente több országos rendezvényt szerveznek</w:t>
      </w:r>
      <w:r w:rsidR="0033597C">
        <w:rPr>
          <w:rFonts w:ascii="Tahoma" w:hAnsi="Tahoma" w:cs="Tahoma"/>
          <w:sz w:val="20"/>
          <w:szCs w:val="20"/>
        </w:rPr>
        <w:t xml:space="preserve">, </w:t>
      </w:r>
      <w:r w:rsidR="0033597C" w:rsidRPr="00F5799A">
        <w:rPr>
          <w:rFonts w:ascii="Tahoma" w:hAnsi="Tahoma" w:cs="Tahoma"/>
          <w:sz w:val="20"/>
          <w:szCs w:val="20"/>
        </w:rPr>
        <w:t>2017 nyarán pedig</w:t>
      </w:r>
      <w:r w:rsidR="00E9033B" w:rsidRPr="00F5799A">
        <w:rPr>
          <w:rFonts w:ascii="Tahoma" w:hAnsi="Tahoma" w:cs="Tahoma"/>
          <w:sz w:val="20"/>
          <w:szCs w:val="20"/>
        </w:rPr>
        <w:t xml:space="preserve"> kiemelt rendezvényeként megszervezi</w:t>
      </w:r>
      <w:r w:rsidR="0033597C" w:rsidRPr="00F5799A">
        <w:rPr>
          <w:rFonts w:ascii="Tahoma" w:hAnsi="Tahoma" w:cs="Tahoma"/>
          <w:sz w:val="20"/>
          <w:szCs w:val="20"/>
        </w:rPr>
        <w:t xml:space="preserve"> az egész tagságot </w:t>
      </w:r>
      <w:r w:rsidR="00F5799A" w:rsidRPr="00F5799A">
        <w:rPr>
          <w:rFonts w:ascii="Tahoma" w:hAnsi="Tahoma" w:cs="Tahoma"/>
          <w:sz w:val="20"/>
          <w:szCs w:val="20"/>
        </w:rPr>
        <w:t>meg</w:t>
      </w:r>
      <w:r w:rsidR="0033597C" w:rsidRPr="00F5799A">
        <w:rPr>
          <w:rFonts w:ascii="Tahoma" w:hAnsi="Tahoma" w:cs="Tahoma"/>
          <w:sz w:val="20"/>
          <w:szCs w:val="20"/>
        </w:rPr>
        <w:t xml:space="preserve">mozgató </w:t>
      </w:r>
      <w:r w:rsidR="00F5799A" w:rsidRPr="00F5799A">
        <w:rPr>
          <w:rFonts w:ascii="Tahoma" w:hAnsi="Tahoma" w:cs="Tahoma"/>
          <w:sz w:val="20"/>
          <w:szCs w:val="20"/>
        </w:rPr>
        <w:t xml:space="preserve">összmagyar </w:t>
      </w:r>
      <w:r w:rsidR="00E9033B" w:rsidRPr="00F5799A">
        <w:rPr>
          <w:rFonts w:ascii="Tahoma" w:hAnsi="Tahoma" w:cs="Tahoma"/>
          <w:sz w:val="20"/>
          <w:szCs w:val="20"/>
        </w:rPr>
        <w:t>Szövetségi Nagytábort</w:t>
      </w:r>
      <w:r w:rsidRPr="00F5799A">
        <w:rPr>
          <w:rFonts w:ascii="Tahoma" w:hAnsi="Tahoma" w:cs="Tahoma"/>
          <w:sz w:val="20"/>
          <w:szCs w:val="20"/>
        </w:rPr>
        <w:t>.</w:t>
      </w:r>
      <w:r w:rsidRPr="00AB35DE">
        <w:rPr>
          <w:rFonts w:ascii="Tahoma" w:hAnsi="Tahoma" w:cs="Tahoma"/>
          <w:sz w:val="20"/>
          <w:szCs w:val="20"/>
        </w:rPr>
        <w:t xml:space="preserve"> A cserkészcsapatokban hónapról hónapra több száz gyermek számára teszik lehetővé a játszva fejlődés folyamatát.</w:t>
      </w:r>
    </w:p>
    <w:p w:rsidR="00AB35DE" w:rsidRPr="00AB3248" w:rsidRDefault="00AB35DE" w:rsidP="004F6194">
      <w:pPr>
        <w:jc w:val="both"/>
        <w:rPr>
          <w:rFonts w:ascii="Tahoma" w:hAnsi="Tahoma" w:cs="Tahoma"/>
          <w:sz w:val="20"/>
          <w:szCs w:val="20"/>
        </w:rPr>
      </w:pPr>
    </w:p>
    <w:p w:rsidR="001D0A24" w:rsidRDefault="00B522F2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6B7D39">
        <w:rPr>
          <w:rFonts w:ascii="Tahoma" w:hAnsi="Tahoma" w:cs="Tahoma"/>
          <w:sz w:val="20"/>
          <w:szCs w:val="20"/>
        </w:rPr>
        <w:t>ajtókapcsolat:</w:t>
      </w:r>
    </w:p>
    <w:p w:rsidR="006B7D39" w:rsidRDefault="006B7D39" w:rsidP="00BC02A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Juhász Szabó Csilla</w:t>
      </w:r>
    </w:p>
    <w:p w:rsidR="00AC723D" w:rsidRDefault="00AC723D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kommunikációs</w:t>
      </w:r>
      <w:proofErr w:type="gramEnd"/>
      <w:r>
        <w:rPr>
          <w:rFonts w:ascii="Tahoma" w:hAnsi="Tahoma" w:cs="Tahoma"/>
          <w:sz w:val="20"/>
          <w:szCs w:val="20"/>
        </w:rPr>
        <w:t xml:space="preserve"> vezető</w:t>
      </w:r>
    </w:p>
    <w:p w:rsidR="00AC723D" w:rsidRDefault="00AC72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E-mail: press@szmcs.sk</w:t>
      </w:r>
    </w:p>
    <w:p w:rsidR="00AC723D" w:rsidRDefault="00AC723D">
      <w:pPr>
        <w:jc w:val="both"/>
      </w:pPr>
      <w:r>
        <w:rPr>
          <w:rFonts w:ascii="Tahoma" w:hAnsi="Tahoma" w:cs="Tahoma"/>
          <w:sz w:val="20"/>
          <w:szCs w:val="20"/>
        </w:rPr>
        <w:lastRenderedPageBreak/>
        <w:t>Telefon: +421 907 55 87 97</w:t>
      </w:r>
    </w:p>
    <w:sectPr w:rsidR="00AC723D" w:rsidSect="00E11B0B">
      <w:pgSz w:w="11906" w:h="16838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39B8"/>
    <w:rsid w:val="00025BBC"/>
    <w:rsid w:val="00030C1D"/>
    <w:rsid w:val="00044FA6"/>
    <w:rsid w:val="000505DB"/>
    <w:rsid w:val="00051810"/>
    <w:rsid w:val="000533B2"/>
    <w:rsid w:val="0007285C"/>
    <w:rsid w:val="000845DD"/>
    <w:rsid w:val="00097AB0"/>
    <w:rsid w:val="000B04A6"/>
    <w:rsid w:val="000D0D33"/>
    <w:rsid w:val="000D5D68"/>
    <w:rsid w:val="000D68A0"/>
    <w:rsid w:val="000D78D5"/>
    <w:rsid w:val="000E0617"/>
    <w:rsid w:val="000E42EF"/>
    <w:rsid w:val="000F5D83"/>
    <w:rsid w:val="000F6DB1"/>
    <w:rsid w:val="001139B8"/>
    <w:rsid w:val="00130FD1"/>
    <w:rsid w:val="00133BDD"/>
    <w:rsid w:val="00133FAF"/>
    <w:rsid w:val="001514E4"/>
    <w:rsid w:val="00163C6C"/>
    <w:rsid w:val="00173558"/>
    <w:rsid w:val="00183C49"/>
    <w:rsid w:val="00195EDE"/>
    <w:rsid w:val="001A5914"/>
    <w:rsid w:val="001D0A24"/>
    <w:rsid w:val="001D3E26"/>
    <w:rsid w:val="001D5256"/>
    <w:rsid w:val="001E2A60"/>
    <w:rsid w:val="001E3304"/>
    <w:rsid w:val="001F3FAB"/>
    <w:rsid w:val="001F5B09"/>
    <w:rsid w:val="00200484"/>
    <w:rsid w:val="00204F3B"/>
    <w:rsid w:val="00214E31"/>
    <w:rsid w:val="002730A5"/>
    <w:rsid w:val="00281818"/>
    <w:rsid w:val="00285341"/>
    <w:rsid w:val="00291E34"/>
    <w:rsid w:val="002B0F3E"/>
    <w:rsid w:val="002C0B7A"/>
    <w:rsid w:val="002E4F63"/>
    <w:rsid w:val="002E65CC"/>
    <w:rsid w:val="00306AB3"/>
    <w:rsid w:val="003107B6"/>
    <w:rsid w:val="00323374"/>
    <w:rsid w:val="00330F50"/>
    <w:rsid w:val="0033597C"/>
    <w:rsid w:val="00350CF1"/>
    <w:rsid w:val="00355400"/>
    <w:rsid w:val="00366EBB"/>
    <w:rsid w:val="003750F6"/>
    <w:rsid w:val="00381CA3"/>
    <w:rsid w:val="003842FE"/>
    <w:rsid w:val="00394128"/>
    <w:rsid w:val="003A7186"/>
    <w:rsid w:val="003C1B3B"/>
    <w:rsid w:val="003C1E6B"/>
    <w:rsid w:val="003C7E26"/>
    <w:rsid w:val="003E2FF3"/>
    <w:rsid w:val="003F2E40"/>
    <w:rsid w:val="003F384E"/>
    <w:rsid w:val="003F6314"/>
    <w:rsid w:val="00420717"/>
    <w:rsid w:val="00443D5C"/>
    <w:rsid w:val="00444143"/>
    <w:rsid w:val="004473C4"/>
    <w:rsid w:val="004846A8"/>
    <w:rsid w:val="00484FE5"/>
    <w:rsid w:val="004B20CD"/>
    <w:rsid w:val="004C3F34"/>
    <w:rsid w:val="004D11FA"/>
    <w:rsid w:val="004D4181"/>
    <w:rsid w:val="004E5A94"/>
    <w:rsid w:val="004E7419"/>
    <w:rsid w:val="004F6194"/>
    <w:rsid w:val="0050074C"/>
    <w:rsid w:val="005120B1"/>
    <w:rsid w:val="00520A6E"/>
    <w:rsid w:val="0053029C"/>
    <w:rsid w:val="005312A1"/>
    <w:rsid w:val="00533FF0"/>
    <w:rsid w:val="0053790C"/>
    <w:rsid w:val="005D03FE"/>
    <w:rsid w:val="005D3AFE"/>
    <w:rsid w:val="005E1AF6"/>
    <w:rsid w:val="005E4960"/>
    <w:rsid w:val="005F169F"/>
    <w:rsid w:val="005F65FA"/>
    <w:rsid w:val="006031EE"/>
    <w:rsid w:val="00606221"/>
    <w:rsid w:val="006104AA"/>
    <w:rsid w:val="006253D8"/>
    <w:rsid w:val="00653AA4"/>
    <w:rsid w:val="00661E02"/>
    <w:rsid w:val="00691FEB"/>
    <w:rsid w:val="00692531"/>
    <w:rsid w:val="006A5084"/>
    <w:rsid w:val="006A5261"/>
    <w:rsid w:val="006B1BBB"/>
    <w:rsid w:val="006B1CC1"/>
    <w:rsid w:val="006B7D39"/>
    <w:rsid w:val="006C2B52"/>
    <w:rsid w:val="006D0901"/>
    <w:rsid w:val="006F18D1"/>
    <w:rsid w:val="006F6665"/>
    <w:rsid w:val="00704B39"/>
    <w:rsid w:val="007109F8"/>
    <w:rsid w:val="00741694"/>
    <w:rsid w:val="00741B33"/>
    <w:rsid w:val="0074494C"/>
    <w:rsid w:val="00766C67"/>
    <w:rsid w:val="00771040"/>
    <w:rsid w:val="00783685"/>
    <w:rsid w:val="007A1B8C"/>
    <w:rsid w:val="007E594A"/>
    <w:rsid w:val="007F00BC"/>
    <w:rsid w:val="0080242F"/>
    <w:rsid w:val="0080531D"/>
    <w:rsid w:val="00816459"/>
    <w:rsid w:val="0084729E"/>
    <w:rsid w:val="0087509C"/>
    <w:rsid w:val="008849BD"/>
    <w:rsid w:val="00884BFC"/>
    <w:rsid w:val="0089292A"/>
    <w:rsid w:val="008A0169"/>
    <w:rsid w:val="008B4294"/>
    <w:rsid w:val="008E0175"/>
    <w:rsid w:val="00911540"/>
    <w:rsid w:val="009116F6"/>
    <w:rsid w:val="009177A5"/>
    <w:rsid w:val="00927677"/>
    <w:rsid w:val="00973D1C"/>
    <w:rsid w:val="009927D1"/>
    <w:rsid w:val="00996BB8"/>
    <w:rsid w:val="00997B9B"/>
    <w:rsid w:val="009A5E9F"/>
    <w:rsid w:val="009A7397"/>
    <w:rsid w:val="009B14DF"/>
    <w:rsid w:val="009C1D6F"/>
    <w:rsid w:val="009C2FA3"/>
    <w:rsid w:val="009E32C1"/>
    <w:rsid w:val="009E5E48"/>
    <w:rsid w:val="00A23D81"/>
    <w:rsid w:val="00A379F3"/>
    <w:rsid w:val="00A4042E"/>
    <w:rsid w:val="00A41F03"/>
    <w:rsid w:val="00A83AB4"/>
    <w:rsid w:val="00A957E2"/>
    <w:rsid w:val="00AA7F82"/>
    <w:rsid w:val="00AB3248"/>
    <w:rsid w:val="00AB35DE"/>
    <w:rsid w:val="00AB6C8D"/>
    <w:rsid w:val="00AC723D"/>
    <w:rsid w:val="00B01F87"/>
    <w:rsid w:val="00B21CEC"/>
    <w:rsid w:val="00B23CDB"/>
    <w:rsid w:val="00B50C88"/>
    <w:rsid w:val="00B522F2"/>
    <w:rsid w:val="00B627BD"/>
    <w:rsid w:val="00BA1BCD"/>
    <w:rsid w:val="00BB7F88"/>
    <w:rsid w:val="00BC02A6"/>
    <w:rsid w:val="00BC0E00"/>
    <w:rsid w:val="00BE332B"/>
    <w:rsid w:val="00BE4674"/>
    <w:rsid w:val="00C06073"/>
    <w:rsid w:val="00C06832"/>
    <w:rsid w:val="00C2160B"/>
    <w:rsid w:val="00C54674"/>
    <w:rsid w:val="00C702C5"/>
    <w:rsid w:val="00C92103"/>
    <w:rsid w:val="00C92296"/>
    <w:rsid w:val="00CB71F6"/>
    <w:rsid w:val="00CD0D9C"/>
    <w:rsid w:val="00CD18D7"/>
    <w:rsid w:val="00CD7F0E"/>
    <w:rsid w:val="00CE6F06"/>
    <w:rsid w:val="00CF0724"/>
    <w:rsid w:val="00CF134A"/>
    <w:rsid w:val="00D06645"/>
    <w:rsid w:val="00D23641"/>
    <w:rsid w:val="00D62B52"/>
    <w:rsid w:val="00D712AA"/>
    <w:rsid w:val="00D928FF"/>
    <w:rsid w:val="00D92A72"/>
    <w:rsid w:val="00DA160A"/>
    <w:rsid w:val="00DA534B"/>
    <w:rsid w:val="00DB513C"/>
    <w:rsid w:val="00DC00B0"/>
    <w:rsid w:val="00DC526E"/>
    <w:rsid w:val="00DD0155"/>
    <w:rsid w:val="00DE0F6E"/>
    <w:rsid w:val="00DF727E"/>
    <w:rsid w:val="00E11B0B"/>
    <w:rsid w:val="00E16A7A"/>
    <w:rsid w:val="00E31C26"/>
    <w:rsid w:val="00E33890"/>
    <w:rsid w:val="00E37710"/>
    <w:rsid w:val="00E516E5"/>
    <w:rsid w:val="00E532F8"/>
    <w:rsid w:val="00E67923"/>
    <w:rsid w:val="00E8519E"/>
    <w:rsid w:val="00E85814"/>
    <w:rsid w:val="00E9033B"/>
    <w:rsid w:val="00EA25A8"/>
    <w:rsid w:val="00EB1F05"/>
    <w:rsid w:val="00EC5DF2"/>
    <w:rsid w:val="00EC697F"/>
    <w:rsid w:val="00F142A7"/>
    <w:rsid w:val="00F366E6"/>
    <w:rsid w:val="00F5799A"/>
    <w:rsid w:val="00F607F8"/>
    <w:rsid w:val="00F7328D"/>
    <w:rsid w:val="00FF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B0B"/>
    <w:pPr>
      <w:suppressAutoHyphens/>
      <w:spacing w:line="276" w:lineRule="auto"/>
    </w:pPr>
    <w:rPr>
      <w:rFonts w:ascii="Calibri" w:eastAsia="Calibri" w:hAnsi="Calibri"/>
      <w:sz w:val="22"/>
      <w:szCs w:val="22"/>
      <w:lang w:val="hu-HU" w:eastAsia="zh-CN"/>
    </w:rPr>
  </w:style>
  <w:style w:type="paragraph" w:styleId="Cmsor1">
    <w:name w:val="heading 1"/>
    <w:basedOn w:val="Cmsor"/>
    <w:next w:val="Szvegtrzs"/>
    <w:qFormat/>
    <w:rsid w:val="00E11B0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rsid w:val="00E11B0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rsid w:val="00E11B0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E11B0B"/>
  </w:style>
  <w:style w:type="paragraph" w:customStyle="1" w:styleId="Cmsor">
    <w:name w:val="Címsor"/>
    <w:basedOn w:val="Norml"/>
    <w:next w:val="Szvegtrzs"/>
    <w:rsid w:val="00E11B0B"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rsid w:val="00E11B0B"/>
    <w:pPr>
      <w:spacing w:after="140" w:line="288" w:lineRule="auto"/>
    </w:pPr>
  </w:style>
  <w:style w:type="paragraph" w:styleId="Lista">
    <w:name w:val="List"/>
    <w:basedOn w:val="Szvegtrzs"/>
    <w:rsid w:val="00E11B0B"/>
    <w:rPr>
      <w:rFonts w:ascii="Times New Roman" w:hAnsi="Times New Roman" w:cs="Mangal"/>
    </w:rPr>
  </w:style>
  <w:style w:type="paragraph" w:styleId="Kpalrs">
    <w:name w:val="caption"/>
    <w:basedOn w:val="Norml"/>
    <w:qFormat/>
    <w:rsid w:val="00E11B0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E11B0B"/>
    <w:pPr>
      <w:suppressLineNumbers/>
    </w:pPr>
    <w:rPr>
      <w:rFonts w:ascii="Times New Roman" w:hAnsi="Times New Roman" w:cs="Mangal"/>
    </w:rPr>
  </w:style>
  <w:style w:type="paragraph" w:customStyle="1" w:styleId="Idzetblokk">
    <w:name w:val="Idézetblokk"/>
    <w:basedOn w:val="Norml"/>
    <w:rsid w:val="00E11B0B"/>
    <w:pPr>
      <w:spacing w:after="283"/>
      <w:ind w:left="567" w:right="567"/>
    </w:pPr>
  </w:style>
  <w:style w:type="paragraph" w:styleId="Cm">
    <w:name w:val="Title"/>
    <w:basedOn w:val="Cmsor"/>
    <w:next w:val="Szvegtrzs"/>
    <w:qFormat/>
    <w:rsid w:val="00E11B0B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rsid w:val="00E11B0B"/>
    <w:pPr>
      <w:spacing w:before="60"/>
      <w:jc w:val="center"/>
    </w:pPr>
    <w:rPr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4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B39"/>
    <w:rPr>
      <w:rFonts w:ascii="Tahoma" w:eastAsia="Calibri" w:hAnsi="Tahoma" w:cs="Tahoma"/>
      <w:sz w:val="16"/>
      <w:szCs w:val="16"/>
      <w:lang w:val="hu-HU"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4E5A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A9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A94"/>
    <w:rPr>
      <w:rFonts w:ascii="Calibri" w:eastAsia="Calibri" w:hAnsi="Calibri"/>
      <w:lang w:val="hu-HU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A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A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4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2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4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3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869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2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38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6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69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26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3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06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80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762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Csilla</cp:lastModifiedBy>
  <cp:revision>12</cp:revision>
  <cp:lastPrinted>1899-12-31T23:00:00Z</cp:lastPrinted>
  <dcterms:created xsi:type="dcterms:W3CDTF">2017-03-13T19:54:00Z</dcterms:created>
  <dcterms:modified xsi:type="dcterms:W3CDTF">2017-03-14T14:10:00Z</dcterms:modified>
</cp:coreProperties>
</file>